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08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647049" w:rsidP="0081650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</w:t>
      </w:r>
      <w:r w:rsidR="00816508" w:rsidRPr="002F13C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16508" w:rsidRPr="002F13C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47049" w:rsidRDefault="00647049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 เดือน (ตุลาคม 2561 - มีนาคม 2562)</w:t>
      </w:r>
    </w:p>
    <w:p w:rsidR="00816508" w:rsidRPr="002F13C4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417"/>
        <w:gridCol w:w="992"/>
        <w:gridCol w:w="992"/>
        <w:gridCol w:w="992"/>
        <w:gridCol w:w="801"/>
      </w:tblGrid>
      <w:tr w:rsidR="00816508" w:rsidRPr="002F13C4" w:rsidTr="002239E5">
        <w:tc>
          <w:tcPr>
            <w:tcW w:w="709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3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01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508" w:rsidRPr="002F13C4" w:rsidTr="002239E5">
        <w:tc>
          <w:tcPr>
            <w:tcW w:w="709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801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815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1  การพัฒนาโครงสร้างพื้นฐาน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997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</w:t>
            </w:r>
          </w:p>
          <w:p w:rsidR="00816508" w:rsidRPr="002F13C4" w:rsidRDefault="00816508" w:rsidP="002239E5">
            <w:pPr>
              <w:ind w:left="1332" w:hanging="133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โคกเจริญ หมู่ที่ 15 (ซอยข้างสนามเด็กเล่น) 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64,000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โครงการก่อสร้างถนนคอนกรีตเสริมเหล็กบ้านโคกเจริญ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15 (ซอยข้างโรงเรียน ช.ศ.)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210,000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โครงการก่อสร้างถนนคอนกรีตเสริมเหล็กภายในหมู่บ้านโคกเจริญ หมู่ที่ 15 (ซอยประปาจุดที่ 1)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167,000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โครงการปรับปรุงซ่อมแซมถนนสายบ้านโคกเจริญ-หนองสะแก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28,000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โครงการก่อสร้างถนนคอนกรีตเสริมเหล็กภายในหมู่บ้านยาง หมู่ที่ 6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304,000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</w:t>
            </w:r>
          </w:p>
          <w:p w:rsidR="00816508" w:rsidRPr="002F13C4" w:rsidRDefault="00816508" w:rsidP="002239E5">
            <w:pPr>
              <w:ind w:left="1332" w:hanging="133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ชุมพวงธารทอง หมู่ที่ 14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โครงการก่อสร้างถนนคอนกรีตเสริมเหล็กภายในหมู่บ้านหนองสะแก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1000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โครงการจ้างเหมาปรับเกรดผิวถนนจราจรภายใน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หมู่บ้านพันธ์เจริญ หมู่ที่ 12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66,000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โครงการปรับปรุงถนนหินคลุกภายในหมู่บ้าน</w:t>
            </w:r>
          </w:p>
          <w:p w:rsidR="00816508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ชุมพวงธารทอง หมู่ที่ 14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229,000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c>
          <w:tcPr>
            <w:tcW w:w="709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2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3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01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508" w:rsidRPr="002F13C4" w:rsidTr="002239E5">
        <w:tc>
          <w:tcPr>
            <w:tcW w:w="709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801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โครงการปรับปรุงถนนหินคลุกภายในหมู่บ้านโคกเจริญ 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15 (ซอยบ้านนายน้อย)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โครงการปรับปรุงถนนหินคลุกภายในหมู่บ้านพันธุ์เจริญ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210,000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โครงการปรับปรุงถนนหินคลุกหมู่บ้านโคกเจริญ ม.15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(ซอยโรงเห็ด)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.เชื่อมถนนลาดยาง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บ้านโคกเจริญ หมู่ที่ 15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242,000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โครงการก่อสร้างถนนคอนกรีตเสริมเหล็กบ้านหนองสะแก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190,000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โครงการก่อสร้างถนนคอนกรีตเสริมเหล็กบ้านหนองสะแก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(สายบ้านนายเรียบ)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224,000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โครงการปรับปรุงถนนหินคลุกบ้านหนองสะแก 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105,000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โครงการปรับปรุงถนนหินคลุกบ้านหนองแดง </w:t>
            </w:r>
          </w:p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(บริเวณทิศเหนือสระหนองแดง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96,000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โครงการปรับปรุงถนนหินคลุกภายในหมู่บ้านหนองสะแก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(สายหนองสะแก-โคกเจริญ)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217,000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โครงการก่อสร้างถนนคอนกรีตเสริมเหล็กหมู่บ้าน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หนองแดง (ด้านทิศใต้วัดหนองแดง)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393,000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โครงการวางท่อระบายน้ำถนนเรียบคลองชลประทาน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บ้านชุมพวงธารทอง หมู่ที่ 14 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99"/>
        </w:trPr>
        <w:tc>
          <w:tcPr>
            <w:tcW w:w="70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816508" w:rsidRPr="002F13C4" w:rsidRDefault="00816508" w:rsidP="002239E5">
            <w:pPr>
              <w:ind w:left="1332" w:hanging="13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3,313,000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6508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074"/>
        <w:gridCol w:w="1419"/>
        <w:gridCol w:w="992"/>
        <w:gridCol w:w="850"/>
        <w:gridCol w:w="851"/>
        <w:gridCol w:w="711"/>
      </w:tblGrid>
      <w:tr w:rsidR="00816508" w:rsidRPr="002F13C4" w:rsidTr="002239E5">
        <w:tc>
          <w:tcPr>
            <w:tcW w:w="595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419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3" w:type="dxa"/>
            <w:gridSpan w:val="3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711" w:type="dxa"/>
            <w:vMerge w:val="restart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508" w:rsidRPr="002F13C4" w:rsidTr="002239E5">
        <w:tc>
          <w:tcPr>
            <w:tcW w:w="595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74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711" w:type="dxa"/>
            <w:vMerge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698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2  น้ำแก้จน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459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โครงการปรับซ่อมแซมบานประตูระบายน้ำ หมู่ที่ 14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114,000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698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3  เสริมสร้างความสามารถทางเศรษฐกิจและบรรเทาความยากจน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โครงการส่งเสริมกลุ่มอาชีพพึ่งตนเอง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27,390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4  สร้างสังคมให้มีคุณภาพชีวิตที่ดีและอยู่ร่วมกันอย่างมีความสุข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15,730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2,326,800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จ่ายเบี้ยยังชีพคนพิการ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402,000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จ่ายเบี้ยยังชีพผู้ติดชื้อเอดส์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โครงการรณรงค์ยุติความรุนแรงต่อเด็กและสตรี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16,410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อุดหนุนโครงการเฉลิมพระเกียรติผู้ป่วยเอดส์และผู้ติดเชื้อ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โครงการจัดซื้อวัสดุเครื่องดับเพลิง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8,990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โครงการบ้านสิ่งแวดล้อมน่าอยู่ปลอดโรค ปลอดขยะ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โครงการสนับสนุนหลักประกันกันสุขภาพตำบลชุมพวง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c>
          <w:tcPr>
            <w:tcW w:w="595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419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3" w:type="dxa"/>
            <w:gridSpan w:val="3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711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</w:t>
            </w: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ยเหตุ</w:t>
            </w: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33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โครงการส่งเสริมการดำเนินงานและบริหารจัดการระบบการแพทย์ฉุกเฉิน </w:t>
            </w:r>
            <w:proofErr w:type="spellStart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.ชุมพวง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ค่าใช้จ่ายในงานรัฐพิธี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3,059,930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5    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การอนุรักษ์และพัฒนาทรัพยากรธรรมชาติ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และสิ่งแวดล้อมให้เกิดความสมดุลอย่างยั่งยืน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โครงการตามแนวพระราชเสาวนีย์ (ปลูกต้นไม้ถวายแม่)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โครงการโคราชเมืองสะอาด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34,200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โครงการตามแนวพระราชดำริ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34,700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76,900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5    </w:t>
            </w:r>
          </w:p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การบริหารราชการตามหลักการบริหารบ้านเมืองที่ดี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โครงการจ้างที่ปรึกษา วิจัยหรือพัฒนาระบบต่างๆ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25,000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.เคลื่อนที่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3,545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86,770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จัดซื้อวัสดุไฟฟ้าและวิทยุ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1,030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5,211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จัดซื้อวัสดุการการแพทย์และวิทยาศาสตร์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75,000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22,000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c>
          <w:tcPr>
            <w:tcW w:w="595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74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419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3" w:type="dxa"/>
            <w:gridSpan w:val="3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711" w:type="dxa"/>
            <w:vAlign w:val="center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โครงการบำรุงรักษาซ่อมแซมทรัพย์สิน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2,100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47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จัดหาวัสดุคอมพิวเตอร์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1,620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จัดซื้อเครื่องพิมพ์เอกสาร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8,800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จัดซื้อวัสดุก่อสร้าง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46,802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จัดซื้อกำแพงน้ำ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จัดซื้อวัสดุเชื้อเพลิงและหล่อลื่น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4,601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จัดซื้อพัดลมไอน้ำตั้งพื้น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108,000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จัดซื้อพระบรมฉายาลักษณ์พระบาทสมเด็จพระเจ้าอยู่หัวฯ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89,000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6508" w:rsidRPr="002F13C4" w:rsidTr="002239E5">
        <w:trPr>
          <w:trHeight w:val="380"/>
        </w:trPr>
        <w:tc>
          <w:tcPr>
            <w:tcW w:w="595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74" w:type="dxa"/>
          </w:tcPr>
          <w:p w:rsidR="00816508" w:rsidRPr="002F13C4" w:rsidRDefault="00816508" w:rsidP="002239E5">
            <w:pPr>
              <w:ind w:left="1332" w:hanging="13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</w:tcPr>
          <w:p w:rsidR="00816508" w:rsidRPr="002F13C4" w:rsidRDefault="00816508" w:rsidP="002239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729,179</w:t>
            </w:r>
          </w:p>
        </w:tc>
        <w:tc>
          <w:tcPr>
            <w:tcW w:w="992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:rsidR="00816508" w:rsidRPr="002F13C4" w:rsidRDefault="00816508" w:rsidP="002239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จำนวนโครงการตามแผนพัฒนาสามปี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  129    โครงการ</w:t>
      </w: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จำนวนโครงการที่ดำเนินการในช่วงไตรมาสที่ 3 และ 4      </w:t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     55   โครงการ</w:t>
      </w: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คิดเป็นร้อยละของโครงการตามแผนพัฒนา    42.63   </w:t>
      </w:r>
      <w:r w:rsidRPr="002F13C4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โครงการที่ได้รับเงินอุดหนุนเฉพาะกิจประจำปี</w:t>
      </w:r>
      <w:r w:rsidRPr="002F13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6"/>
        <w:gridCol w:w="1135"/>
        <w:gridCol w:w="1135"/>
        <w:gridCol w:w="1293"/>
        <w:gridCol w:w="1559"/>
        <w:gridCol w:w="1701"/>
      </w:tblGrid>
      <w:tr w:rsidR="00816508" w:rsidRPr="002F13C4" w:rsidTr="002239E5">
        <w:trPr>
          <w:trHeight w:val="206"/>
        </w:trPr>
        <w:tc>
          <w:tcPr>
            <w:tcW w:w="3066" w:type="dxa"/>
            <w:vMerge w:val="restart"/>
          </w:tcPr>
          <w:p w:rsidR="00816508" w:rsidRPr="002F13C4" w:rsidRDefault="00816508" w:rsidP="002239E5">
            <w:pPr>
              <w:spacing w:before="48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63" w:type="dxa"/>
            <w:gridSpan w:val="3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  <w:gridSpan w:val="2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16508" w:rsidRPr="002F13C4" w:rsidTr="002239E5">
        <w:trPr>
          <w:trHeight w:val="205"/>
        </w:trPr>
        <w:tc>
          <w:tcPr>
            <w:tcW w:w="3066" w:type="dxa"/>
            <w:vMerge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ดำเนินการเสร็จแล้ว</w:t>
            </w:r>
          </w:p>
        </w:tc>
        <w:tc>
          <w:tcPr>
            <w:tcW w:w="1135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293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59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701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งบประมาณที่เบิกจ่ายไป</w:t>
            </w:r>
          </w:p>
        </w:tc>
      </w:tr>
      <w:tr w:rsidR="00816508" w:rsidRPr="002F13C4" w:rsidTr="002239E5">
        <w:trPr>
          <w:trHeight w:val="205"/>
        </w:trPr>
        <w:tc>
          <w:tcPr>
            <w:tcW w:w="3066" w:type="dxa"/>
          </w:tcPr>
          <w:p w:rsidR="00816508" w:rsidRPr="002F13C4" w:rsidRDefault="00816508" w:rsidP="002239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3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16508" w:rsidRPr="002F13C4" w:rsidTr="002239E5">
        <w:trPr>
          <w:trHeight w:val="205"/>
        </w:trPr>
        <w:tc>
          <w:tcPr>
            <w:tcW w:w="6629" w:type="dxa"/>
            <w:gridSpan w:val="4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3C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6508" w:rsidRPr="002F13C4" w:rsidRDefault="00816508" w:rsidP="002239E5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508" w:rsidRPr="002F13C4" w:rsidRDefault="00816508" w:rsidP="008165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2F13C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2F13C4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816508" w:rsidRPr="002F13C4" w:rsidRDefault="00816508" w:rsidP="0081650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F13C4">
        <w:rPr>
          <w:rFonts w:ascii="TH SarabunIT๙" w:hAnsi="TH SarabunIT๙" w:cs="TH SarabunIT๙"/>
          <w:sz w:val="32"/>
          <w:szCs w:val="32"/>
        </w:rPr>
        <w:t xml:space="preserve">- </w:t>
      </w:r>
      <w:r w:rsidRPr="002F13C4">
        <w:rPr>
          <w:rFonts w:ascii="TH SarabunIT๙" w:hAnsi="TH SarabunIT๙" w:cs="TH SarabunIT๙"/>
          <w:sz w:val="32"/>
          <w:szCs w:val="32"/>
          <w:cs/>
        </w:rPr>
        <w:t>งบประมาณไม่เพียงพอในการบริหาร จึงทำให้การดำเนินงานตามแผนไม่เป็นไปตามเป้าหมายที่ตั้งไว้</w:t>
      </w:r>
    </w:p>
    <w:p w:rsidR="00816508" w:rsidRPr="002F13C4" w:rsidRDefault="00816508" w:rsidP="0081650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F13C4">
        <w:rPr>
          <w:rFonts w:ascii="TH SarabunIT๙" w:hAnsi="TH SarabunIT๙" w:cs="TH SarabunIT๙"/>
          <w:sz w:val="32"/>
          <w:szCs w:val="32"/>
        </w:rPr>
        <w:t xml:space="preserve">- </w:t>
      </w:r>
      <w:r w:rsidRPr="002F13C4">
        <w:rPr>
          <w:rFonts w:ascii="TH SarabunIT๙" w:hAnsi="TH SarabunIT๙" w:cs="TH SarabunIT๙"/>
          <w:sz w:val="32"/>
          <w:szCs w:val="32"/>
          <w:cs/>
        </w:rPr>
        <w:t>บุคลากรไม่สัมพันธ์กับปริมาณงาน จึงทำให้การดำเนินงานล่าช้า</w:t>
      </w:r>
    </w:p>
    <w:p w:rsidR="00816508" w:rsidRPr="002F13C4" w:rsidRDefault="00816508" w:rsidP="00816508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13C4">
        <w:rPr>
          <w:rFonts w:ascii="TH SarabunIT๙" w:hAnsi="TH SarabunIT๙" w:cs="TH SarabunIT๙"/>
          <w:sz w:val="32"/>
          <w:szCs w:val="32"/>
          <w:cs/>
        </w:rPr>
        <w:t>- เครื่องมือ อุปกรณ์ ไม่เพียงพอต่อบุคลากร จึงทำให้การดำเนินงานล่าช้า</w:t>
      </w:r>
    </w:p>
    <w:p w:rsidR="00E209BF" w:rsidRDefault="00E209BF"/>
    <w:sectPr w:rsidR="00E209BF" w:rsidSect="00A85F8E">
      <w:pgSz w:w="11906" w:h="16838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08"/>
    <w:rsid w:val="00647049"/>
    <w:rsid w:val="00816508"/>
    <w:rsid w:val="00A85F8E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0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2020-07-14T04:24:00Z</dcterms:created>
  <dcterms:modified xsi:type="dcterms:W3CDTF">2020-07-14T04:44:00Z</dcterms:modified>
</cp:coreProperties>
</file>